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4638" w14:textId="0DDA66F6" w:rsidR="00BA5391" w:rsidRDefault="00BA5391" w:rsidP="00BA5391">
      <w:pPr>
        <w:rPr>
          <w:rFonts w:ascii="Helvetica" w:hAnsi="Helvetica"/>
          <w:sz w:val="32"/>
        </w:rPr>
      </w:pPr>
    </w:p>
    <w:p w14:paraId="37EC9FF8" w14:textId="615CDEF1" w:rsidR="00BA5391" w:rsidRDefault="00707B71" w:rsidP="00BA5391">
      <w:pPr>
        <w:rPr>
          <w:rFonts w:ascii="Helvetica" w:hAnsi="Helvetica"/>
          <w:sz w:val="32"/>
        </w:rPr>
      </w:pPr>
      <w:r>
        <w:rPr>
          <w:rFonts w:ascii="Helvetica" w:hAnsi="Helvetica"/>
          <w:noProof/>
          <w:sz w:val="32"/>
        </w:rPr>
        <mc:AlternateContent>
          <mc:Choice Requires="wps">
            <w:drawing>
              <wp:anchor distT="0" distB="0" distL="114300" distR="114300" simplePos="0" relativeHeight="251658240" behindDoc="0" locked="0" layoutInCell="1" allowOverlap="1" wp14:anchorId="2AE70310" wp14:editId="54F1DC38">
                <wp:simplePos x="0" y="0"/>
                <wp:positionH relativeFrom="column">
                  <wp:posOffset>3637068</wp:posOffset>
                </wp:positionH>
                <wp:positionV relativeFrom="paragraph">
                  <wp:posOffset>101600</wp:posOffset>
                </wp:positionV>
                <wp:extent cx="0" cy="1143000"/>
                <wp:effectExtent l="88900" t="88900" r="101600" b="127000"/>
                <wp:wrapTight wrapText="bothSides">
                  <wp:wrapPolygon edited="0">
                    <wp:start x="-2147483648" y="0"/>
                    <wp:lineTo x="-2147483648" y="540"/>
                    <wp:lineTo x="-2147483648" y="22860"/>
                    <wp:lineTo x="-2147483648" y="22860"/>
                    <wp:lineTo x="-2147483648" y="22860"/>
                    <wp:lineTo x="-2147483648" y="1440"/>
                    <wp:lineTo x="-2147483648" y="360"/>
                    <wp:lineTo x="-2147483648" y="0"/>
                    <wp:lineTo x="-2147483648" y="0"/>
                  </wp:wrapPolygon>
                </wp:wrapTight>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7C5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8pt" to="286.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" strokecolor="#4a7ebb" strokeweight="3.5pt">
                <v:shadow on="t" color="black" opacity="22938f" offset="0"/>
                <w10:wrap type="tight"/>
              </v:line>
            </w:pict>
          </mc:Fallback>
        </mc:AlternateContent>
      </w:r>
    </w:p>
    <w:p w14:paraId="1790FD48" w14:textId="42E1A5A2" w:rsidR="00707B71" w:rsidRPr="00707B71" w:rsidRDefault="00B46D51" w:rsidP="00707B71">
      <w:pPr>
        <w:jc w:val="center"/>
        <w:outlineLvl w:val="0"/>
        <w:rPr>
          <w:rFonts w:ascii="Helvetica" w:hAnsi="Helvetica"/>
          <w:b/>
          <w:sz w:val="32"/>
          <w:szCs w:val="32"/>
        </w:rPr>
      </w:pPr>
      <w:r>
        <w:rPr>
          <w:rFonts w:ascii="Helvetica" w:hAnsi="Helvetica"/>
          <w:noProof/>
          <w:sz w:val="32"/>
        </w:rPr>
        <mc:AlternateContent>
          <mc:Choice Requires="wps">
            <w:drawing>
              <wp:anchor distT="0" distB="0" distL="114300" distR="114300" simplePos="0" relativeHeight="251662336" behindDoc="0" locked="0" layoutInCell="1" allowOverlap="1" wp14:anchorId="4C312655" wp14:editId="76F4608C">
                <wp:simplePos x="0" y="0"/>
                <wp:positionH relativeFrom="column">
                  <wp:posOffset>3996055</wp:posOffset>
                </wp:positionH>
                <wp:positionV relativeFrom="paragraph">
                  <wp:posOffset>20320</wp:posOffset>
                </wp:positionV>
                <wp:extent cx="1828165" cy="6457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ABDEE6" w14:textId="1828CA81" w:rsidR="005B7C5D" w:rsidRDefault="005B7C5D" w:rsidP="005B7C5D">
                            <w:pPr>
                              <w:rPr>
                                <w:rFonts w:ascii="Helvetica" w:hAnsi="Helvetica"/>
                              </w:rPr>
                            </w:pPr>
                            <w:r w:rsidRPr="00B15A24">
                              <w:rPr>
                                <w:rFonts w:ascii="Helvetica" w:hAnsi="Helvetica"/>
                              </w:rPr>
                              <w:t>Dr. Jeremy Pierre</w:t>
                            </w:r>
                          </w:p>
                          <w:p w14:paraId="6FED8336" w14:textId="5447E930" w:rsidR="00B46D51" w:rsidRDefault="00B46D51" w:rsidP="005B7C5D">
                            <w:pPr>
                              <w:rPr>
                                <w:rFonts w:ascii="Helvetica" w:hAnsi="Helvetica"/>
                              </w:rPr>
                            </w:pPr>
                            <w:r>
                              <w:rPr>
                                <w:rFonts w:ascii="Helvetica" w:hAnsi="Helvetica"/>
                              </w:rPr>
                              <w:t xml:space="preserve">Louisville, Kentucky </w:t>
                            </w:r>
                          </w:p>
                          <w:p w14:paraId="65C9B48C" w14:textId="1B685D92" w:rsidR="00B46D51" w:rsidRPr="00B15A24" w:rsidRDefault="00B46D51" w:rsidP="005B7C5D">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2655" id="_x0000_t202" coordsize="21600,21600" o:spt="202" path="m,l,21600r21600,l21600,xe">
                <v:stroke joinstyle="miter"/>
                <v:path gradientshapeok="t" o:connecttype="rect"/>
              </v:shapetype>
              <v:shape id="Text Box 8" o:spid="_x0000_s1026" type="#_x0000_t202" style="position:absolute;left:0;text-align:left;margin-left:314.65pt;margin-top:1.6pt;width:143.9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" filled="f" stroked="f">
                <v:textbox>
                  <w:txbxContent>
                    <w:p w14:paraId="5FABDEE6" w14:textId="1828CA81" w:rsidR="005B7C5D" w:rsidRDefault="005B7C5D" w:rsidP="005B7C5D">
                      <w:pPr>
                        <w:rPr>
                          <w:rFonts w:ascii="Helvetica" w:hAnsi="Helvetica"/>
                        </w:rPr>
                      </w:pPr>
                      <w:r w:rsidRPr="00B15A24">
                        <w:rPr>
                          <w:rFonts w:ascii="Helvetica" w:hAnsi="Helvetica"/>
                        </w:rPr>
                        <w:t>Dr. Jeremy Pierre</w:t>
                      </w:r>
                    </w:p>
                    <w:p w14:paraId="6FED8336" w14:textId="5447E930" w:rsidR="00B46D51" w:rsidRDefault="00B46D51" w:rsidP="005B7C5D">
                      <w:pPr>
                        <w:rPr>
                          <w:rFonts w:ascii="Helvetica" w:hAnsi="Helvetica"/>
                        </w:rPr>
                      </w:pPr>
                      <w:r>
                        <w:rPr>
                          <w:rFonts w:ascii="Helvetica" w:hAnsi="Helvetica"/>
                        </w:rPr>
                        <w:t xml:space="preserve">Louisville, Kentucky </w:t>
                      </w:r>
                    </w:p>
                    <w:p w14:paraId="65C9B48C" w14:textId="1B685D92" w:rsidR="00B46D51" w:rsidRPr="00B15A24" w:rsidRDefault="00B46D51" w:rsidP="005B7C5D">
                      <w:pPr>
                        <w:rPr>
                          <w:rFonts w:ascii="Helvetica" w:hAnsi="Helvetica"/>
                        </w:rPr>
                      </w:pPr>
                      <w:r>
                        <w:rPr>
                          <w:rFonts w:ascii="Helvetica" w:hAnsi="Helvetica"/>
                        </w:rPr>
                        <w:t>USA</w:t>
                      </w:r>
                    </w:p>
                  </w:txbxContent>
                </v:textbox>
                <w10:wrap type="square"/>
              </v:shape>
            </w:pict>
          </mc:Fallback>
        </mc:AlternateContent>
      </w:r>
      <w:r w:rsidR="00BA5391" w:rsidRPr="00707B71">
        <w:rPr>
          <w:rFonts w:ascii="Helvetica" w:hAnsi="Helvetica"/>
          <w:sz w:val="32"/>
          <w:szCs w:val="32"/>
        </w:rPr>
        <w:t xml:space="preserve">        </w:t>
      </w:r>
      <w:r w:rsidR="00707B71" w:rsidRPr="00707B71">
        <w:rPr>
          <w:rFonts w:ascii="Helvetica" w:hAnsi="Helvetica"/>
          <w:b/>
          <w:sz w:val="32"/>
          <w:szCs w:val="32"/>
        </w:rPr>
        <w:t>The Problem of Escapism:</w:t>
      </w:r>
    </w:p>
    <w:p w14:paraId="031285B1" w14:textId="77777777" w:rsidR="00B46D51" w:rsidRDefault="00707B71" w:rsidP="00707B71">
      <w:pPr>
        <w:jc w:val="center"/>
        <w:rPr>
          <w:rFonts w:ascii="Helvetica" w:hAnsi="Helvetica"/>
          <w:b/>
          <w:sz w:val="32"/>
          <w:szCs w:val="32"/>
        </w:rPr>
      </w:pPr>
      <w:r w:rsidRPr="00707B71">
        <w:rPr>
          <w:rFonts w:ascii="Helvetica" w:hAnsi="Helvetica"/>
          <w:b/>
          <w:sz w:val="32"/>
          <w:szCs w:val="32"/>
        </w:rPr>
        <w:t xml:space="preserve">Finding Courage in God to Face a </w:t>
      </w:r>
    </w:p>
    <w:p w14:paraId="30515EEA" w14:textId="0CD5D9D5" w:rsidR="00707B71" w:rsidRPr="00707B71" w:rsidRDefault="00707B71" w:rsidP="00707B71">
      <w:pPr>
        <w:jc w:val="center"/>
        <w:rPr>
          <w:rFonts w:ascii="Helvetica" w:hAnsi="Helvetica"/>
          <w:b/>
          <w:sz w:val="32"/>
          <w:szCs w:val="32"/>
        </w:rPr>
      </w:pPr>
      <w:r w:rsidRPr="00707B71">
        <w:rPr>
          <w:rFonts w:ascii="Helvetica" w:hAnsi="Helvetica"/>
          <w:b/>
          <w:sz w:val="32"/>
          <w:szCs w:val="32"/>
        </w:rPr>
        <w:t>Difficult World</w:t>
      </w:r>
    </w:p>
    <w:p w14:paraId="2502049A" w14:textId="05793FCB" w:rsidR="00053B82" w:rsidRPr="00707B71" w:rsidRDefault="00053B82" w:rsidP="00707B71">
      <w:pPr>
        <w:rPr>
          <w:rFonts w:ascii="Helvetica" w:hAnsi="Helvetica"/>
          <w:sz w:val="32"/>
          <w:szCs w:val="32"/>
        </w:rPr>
      </w:pPr>
    </w:p>
    <w:p w14:paraId="59773F77" w14:textId="77777777" w:rsidR="001505D4" w:rsidRPr="00707B71" w:rsidRDefault="001505D4" w:rsidP="001505D4">
      <w:pPr>
        <w:jc w:val="center"/>
        <w:rPr>
          <w:rFonts w:ascii="Helvetica" w:hAnsi="Helvetica"/>
          <w:sz w:val="32"/>
          <w:szCs w:val="32"/>
        </w:rPr>
      </w:pPr>
    </w:p>
    <w:p w14:paraId="4ECAA8EC" w14:textId="1DB490AB" w:rsidR="00053B82" w:rsidRPr="009D4C8A" w:rsidRDefault="00053B82">
      <w:pPr>
        <w:rPr>
          <w:rFonts w:ascii="Helvetica" w:hAnsi="Helvetica"/>
        </w:rPr>
      </w:pPr>
    </w:p>
    <w:p w14:paraId="75EF047E" w14:textId="77777777" w:rsidR="009D4C8A" w:rsidRPr="009D4C8A" w:rsidRDefault="009D4C8A" w:rsidP="009D4C8A">
      <w:pPr>
        <w:outlineLvl w:val="0"/>
        <w:rPr>
          <w:rFonts w:ascii="Helvetica" w:hAnsi="Helvetica"/>
        </w:rPr>
      </w:pPr>
      <w:r w:rsidRPr="009D4C8A">
        <w:rPr>
          <w:rFonts w:ascii="Helvetica" w:hAnsi="Helvetica"/>
          <w:b/>
        </w:rPr>
        <w:t>An Introductory Scenario</w:t>
      </w:r>
    </w:p>
    <w:p w14:paraId="6D8C5107" w14:textId="77777777" w:rsidR="009D4C8A" w:rsidRDefault="009D4C8A" w:rsidP="009D4C8A">
      <w:pPr>
        <w:rPr>
          <w:rFonts w:ascii="Helvetica" w:hAnsi="Helvetica"/>
        </w:rPr>
      </w:pPr>
    </w:p>
    <w:p w14:paraId="232822B6" w14:textId="77777777" w:rsidR="009D4C8A" w:rsidRDefault="009D4C8A" w:rsidP="009D4C8A">
      <w:pPr>
        <w:rPr>
          <w:rFonts w:ascii="Helvetica" w:hAnsi="Helvetica"/>
        </w:rPr>
      </w:pPr>
    </w:p>
    <w:p w14:paraId="3B0D721A" w14:textId="77777777" w:rsidR="009D4C8A" w:rsidRPr="009D4C8A" w:rsidRDefault="009D4C8A" w:rsidP="009D4C8A">
      <w:pPr>
        <w:rPr>
          <w:rFonts w:ascii="Helvetica" w:hAnsi="Helvetica"/>
        </w:rPr>
      </w:pPr>
    </w:p>
    <w:p w14:paraId="0DDF3354" w14:textId="77777777" w:rsidR="009D4C8A" w:rsidRPr="009D4C8A" w:rsidRDefault="009D4C8A" w:rsidP="009D4C8A">
      <w:pPr>
        <w:pStyle w:val="ListParagraph"/>
        <w:numPr>
          <w:ilvl w:val="0"/>
          <w:numId w:val="5"/>
        </w:numPr>
        <w:rPr>
          <w:rFonts w:ascii="Helvetica" w:hAnsi="Helvetica"/>
          <w:b/>
        </w:rPr>
      </w:pPr>
      <w:r w:rsidRPr="009D4C8A">
        <w:rPr>
          <w:rFonts w:ascii="Helvetica" w:hAnsi="Helvetica"/>
          <w:b/>
        </w:rPr>
        <w:t xml:space="preserve">Common Themes in the Experience of Escapism </w:t>
      </w:r>
    </w:p>
    <w:p w14:paraId="46C0D5DD" w14:textId="77777777" w:rsidR="009D4C8A" w:rsidRPr="009D4C8A" w:rsidRDefault="009D4C8A" w:rsidP="009D4C8A">
      <w:pPr>
        <w:pStyle w:val="ListParagraph"/>
        <w:numPr>
          <w:ilvl w:val="0"/>
          <w:numId w:val="4"/>
        </w:numPr>
        <w:rPr>
          <w:rFonts w:ascii="Helvetica" w:hAnsi="Helvetica"/>
          <w:b/>
        </w:rPr>
      </w:pPr>
      <w:r w:rsidRPr="009D4C8A">
        <w:rPr>
          <w:rFonts w:ascii="Helvetica" w:hAnsi="Helvetica" w:cs="Helvetica"/>
          <w:b/>
        </w:rPr>
        <w:t>Escapism is the patterned tendency to avoid difficult aspects of personal responsibility by engaging with separate, easier, and usually less productive tasks.</w:t>
      </w:r>
      <w:r w:rsidRPr="009D4C8A">
        <w:rPr>
          <w:rFonts w:ascii="Helvetica" w:hAnsi="Helvetica" w:cs="Helvetica"/>
        </w:rPr>
        <w:t xml:space="preserve">  </w:t>
      </w:r>
    </w:p>
    <w:p w14:paraId="6ED94989" w14:textId="77777777" w:rsidR="009D4C8A" w:rsidRPr="009D4C8A" w:rsidRDefault="009D4C8A" w:rsidP="009D4C8A">
      <w:pPr>
        <w:pStyle w:val="ListParagraph"/>
        <w:numPr>
          <w:ilvl w:val="1"/>
          <w:numId w:val="4"/>
        </w:numPr>
        <w:rPr>
          <w:rFonts w:ascii="Helvetica" w:hAnsi="Helvetica"/>
          <w:b/>
        </w:rPr>
      </w:pPr>
      <w:r w:rsidRPr="009D4C8A">
        <w:rPr>
          <w:rFonts w:ascii="Helvetica" w:hAnsi="Helvetica" w:cs="Helvetica"/>
        </w:rPr>
        <w:t>Escapism can occur in response to anything from regular daily pressures of life to painful personal tragedy.  Personal comfort or relief becomes the primary motivation, over and against personal calling of God.</w:t>
      </w:r>
    </w:p>
    <w:p w14:paraId="20E70D33" w14:textId="77777777" w:rsidR="009D4C8A" w:rsidRPr="009D4C8A" w:rsidRDefault="009D4C8A" w:rsidP="009D4C8A">
      <w:pPr>
        <w:pStyle w:val="ListParagraph"/>
        <w:numPr>
          <w:ilvl w:val="1"/>
          <w:numId w:val="4"/>
        </w:numPr>
        <w:rPr>
          <w:rFonts w:ascii="Helvetica" w:hAnsi="Helvetica"/>
          <w:b/>
        </w:rPr>
      </w:pPr>
      <w:r w:rsidRPr="009D4C8A">
        <w:rPr>
          <w:rFonts w:ascii="Helvetica" w:hAnsi="Helvetica"/>
        </w:rPr>
        <w:t xml:space="preserve">Scaled: Escapism can range from the small problem of distraction to the larger problem of immersion. </w:t>
      </w:r>
    </w:p>
    <w:p w14:paraId="5AF21DE4" w14:textId="77777777" w:rsidR="009D4C8A" w:rsidRPr="009D4C8A" w:rsidRDefault="009D4C8A" w:rsidP="009D4C8A">
      <w:pPr>
        <w:pStyle w:val="ListParagraph"/>
        <w:numPr>
          <w:ilvl w:val="2"/>
          <w:numId w:val="4"/>
        </w:numPr>
        <w:rPr>
          <w:rFonts w:ascii="Helvetica" w:hAnsi="Helvetica"/>
        </w:rPr>
      </w:pPr>
      <w:r w:rsidRPr="009D4C8A">
        <w:rPr>
          <w:rFonts w:ascii="Helvetica" w:hAnsi="Helvetica"/>
        </w:rPr>
        <w:t xml:space="preserve">Distraction – Attention is hindered from one’s responsibilities by small amusements or breaks </w:t>
      </w:r>
    </w:p>
    <w:p w14:paraId="15718ECB" w14:textId="77777777" w:rsidR="009D4C8A" w:rsidRPr="009D4C8A" w:rsidRDefault="009D4C8A" w:rsidP="009D4C8A">
      <w:pPr>
        <w:pStyle w:val="ListParagraph"/>
        <w:numPr>
          <w:ilvl w:val="2"/>
          <w:numId w:val="4"/>
        </w:numPr>
        <w:rPr>
          <w:rFonts w:ascii="Helvetica" w:hAnsi="Helvetica"/>
        </w:rPr>
      </w:pPr>
      <w:r w:rsidRPr="009D4C8A">
        <w:rPr>
          <w:rFonts w:ascii="Helvetica" w:hAnsi="Helvetica"/>
        </w:rPr>
        <w:t xml:space="preserve">Immersion – Wholly engaging in am alternate framework of reality </w:t>
      </w:r>
    </w:p>
    <w:p w14:paraId="407FC8DA" w14:textId="77777777" w:rsidR="009D4C8A" w:rsidRDefault="009D4C8A" w:rsidP="009D4C8A">
      <w:pPr>
        <w:rPr>
          <w:rFonts w:ascii="Helvetica" w:hAnsi="Helvetica"/>
          <w:b/>
        </w:rPr>
      </w:pPr>
    </w:p>
    <w:p w14:paraId="045DBBD0" w14:textId="77777777" w:rsidR="009D4C8A" w:rsidRDefault="009D4C8A" w:rsidP="009D4C8A">
      <w:pPr>
        <w:rPr>
          <w:rFonts w:ascii="Helvetica" w:hAnsi="Helvetica"/>
          <w:b/>
        </w:rPr>
      </w:pPr>
    </w:p>
    <w:p w14:paraId="1AFACEB7" w14:textId="77777777" w:rsidR="009D4C8A" w:rsidRPr="009D4C8A" w:rsidRDefault="009D4C8A" w:rsidP="009D4C8A">
      <w:pPr>
        <w:rPr>
          <w:rFonts w:ascii="Helvetica" w:hAnsi="Helvetica"/>
          <w:b/>
        </w:rPr>
      </w:pPr>
    </w:p>
    <w:p w14:paraId="01493B80" w14:textId="77777777" w:rsidR="009D4C8A" w:rsidRPr="009D4C8A" w:rsidRDefault="009D4C8A" w:rsidP="009D4C8A">
      <w:pPr>
        <w:pStyle w:val="ListParagraph"/>
        <w:numPr>
          <w:ilvl w:val="0"/>
          <w:numId w:val="4"/>
        </w:numPr>
        <w:rPr>
          <w:rFonts w:ascii="Helvetica" w:hAnsi="Helvetica"/>
          <w:b/>
        </w:rPr>
      </w:pPr>
      <w:r w:rsidRPr="009D4C8A">
        <w:rPr>
          <w:rFonts w:ascii="Helvetica" w:hAnsi="Helvetica"/>
          <w:b/>
        </w:rPr>
        <w:t xml:space="preserve">Escapism is most clearly seen as a behavioral tendency, but it is an entire perspective involving beliefs and desires.  </w:t>
      </w:r>
    </w:p>
    <w:p w14:paraId="717C4AFB" w14:textId="77777777" w:rsidR="009D4C8A" w:rsidRPr="009D4C8A" w:rsidRDefault="009D4C8A" w:rsidP="009D4C8A">
      <w:pPr>
        <w:pStyle w:val="ListParagraph"/>
        <w:numPr>
          <w:ilvl w:val="1"/>
          <w:numId w:val="4"/>
        </w:numPr>
        <w:rPr>
          <w:rFonts w:ascii="Helvetica" w:hAnsi="Helvetica"/>
        </w:rPr>
      </w:pPr>
      <w:r w:rsidRPr="009D4C8A">
        <w:rPr>
          <w:rFonts w:ascii="Helvetica" w:hAnsi="Helvetica"/>
        </w:rPr>
        <w:t xml:space="preserve">Escapism involves the full breadth of the soul’s functions—it shapes the way a person sees everything in life, not just the hobby or amusement they are obsessed with.  </w:t>
      </w:r>
    </w:p>
    <w:p w14:paraId="485562D7" w14:textId="77777777" w:rsidR="009D4C8A" w:rsidRPr="009D4C8A" w:rsidRDefault="009D4C8A" w:rsidP="009D4C8A">
      <w:pPr>
        <w:pStyle w:val="ListParagraph"/>
        <w:numPr>
          <w:ilvl w:val="2"/>
          <w:numId w:val="4"/>
        </w:numPr>
        <w:rPr>
          <w:rFonts w:ascii="Helvetica" w:hAnsi="Helvetica"/>
        </w:rPr>
      </w:pPr>
      <w:r w:rsidRPr="009D4C8A">
        <w:rPr>
          <w:rFonts w:ascii="Helvetica" w:hAnsi="Helvetica"/>
        </w:rPr>
        <w:t xml:space="preserve">Thoughts – We begin to see the world as too difficult, too overwhelming. We believe that our lives were made for the weekend. We stop believing in the meaningfulness of routines, of work that plods along. We reject the idea that God choses to glorify himself in our faithfulness to basic responsibilities.  </w:t>
      </w:r>
    </w:p>
    <w:p w14:paraId="0EBDA774" w14:textId="77777777" w:rsidR="009D4C8A" w:rsidRPr="009D4C8A" w:rsidRDefault="009D4C8A" w:rsidP="009D4C8A">
      <w:pPr>
        <w:pStyle w:val="ListParagraph"/>
        <w:numPr>
          <w:ilvl w:val="2"/>
          <w:numId w:val="4"/>
        </w:numPr>
        <w:rPr>
          <w:rFonts w:ascii="Helvetica" w:hAnsi="Helvetica"/>
        </w:rPr>
      </w:pPr>
      <w:r w:rsidRPr="009D4C8A">
        <w:rPr>
          <w:rFonts w:ascii="Helvetica" w:hAnsi="Helvetica"/>
        </w:rPr>
        <w:t xml:space="preserve">Feelings – We feel bored and even averse to responsibilities that do not give immediate pleasure. We long for ease and comfort, or adventure and excitement—all without the cost of having to earn it. We fantasize of a life that is easier or more thrilling than the one we’re in. This makes us often discontent or overwhelmed with life as it is. </w:t>
      </w:r>
    </w:p>
    <w:p w14:paraId="6D447F0A" w14:textId="77777777" w:rsidR="00416CBD" w:rsidRDefault="009D4C8A" w:rsidP="009D4C8A">
      <w:pPr>
        <w:pStyle w:val="ListParagraph"/>
        <w:numPr>
          <w:ilvl w:val="2"/>
          <w:numId w:val="4"/>
        </w:numPr>
        <w:rPr>
          <w:rFonts w:ascii="Helvetica" w:hAnsi="Helvetica"/>
        </w:rPr>
      </w:pPr>
      <w:r w:rsidRPr="009D4C8A">
        <w:rPr>
          <w:rFonts w:ascii="Helvetica" w:hAnsi="Helvetica"/>
        </w:rPr>
        <w:t>Actions – Escapism is our tendency to run to distractions to avoid difficulty. It can occur in anything from amusements—like online gaming to TV shows, to social media. It can occur in hobbies—motorcycling, professional sports, scrapbooking. It can occur in even in our own tendency to daydream, to dither time away, to procrastinate.</w:t>
      </w:r>
    </w:p>
    <w:p w14:paraId="1BBF6672" w14:textId="77777777" w:rsidR="009D4C8A" w:rsidRPr="009D4C8A" w:rsidRDefault="009D4C8A" w:rsidP="009D4C8A">
      <w:pPr>
        <w:pStyle w:val="ListParagraph"/>
        <w:numPr>
          <w:ilvl w:val="1"/>
          <w:numId w:val="4"/>
        </w:numPr>
        <w:rPr>
          <w:rFonts w:ascii="Helvetica" w:hAnsi="Helvetica"/>
          <w:b/>
        </w:rPr>
      </w:pPr>
      <w:r w:rsidRPr="009D4C8A">
        <w:rPr>
          <w:rFonts w:ascii="Helvetica" w:hAnsi="Helvetica"/>
        </w:rPr>
        <w:lastRenderedPageBreak/>
        <w:t xml:space="preserve">KEY PRINCIPLE: Escapism shows what we we believe, what we want, and what we’re most committed to. </w:t>
      </w:r>
    </w:p>
    <w:p w14:paraId="7ACD6DBD" w14:textId="77777777" w:rsidR="009D4C8A" w:rsidRPr="009D4C8A" w:rsidRDefault="009D4C8A" w:rsidP="009D4C8A">
      <w:pPr>
        <w:pStyle w:val="ListParagraph"/>
        <w:rPr>
          <w:rFonts w:ascii="Helvetica" w:hAnsi="Helvetica"/>
          <w:b/>
        </w:rPr>
      </w:pPr>
    </w:p>
    <w:p w14:paraId="12E99322" w14:textId="77777777" w:rsidR="009D4C8A" w:rsidRPr="009D4C8A" w:rsidRDefault="009D4C8A" w:rsidP="009D4C8A">
      <w:pPr>
        <w:pStyle w:val="ListParagraph"/>
        <w:ind w:left="360"/>
        <w:rPr>
          <w:rFonts w:ascii="Helvetica" w:hAnsi="Helvetica"/>
          <w:b/>
        </w:rPr>
      </w:pPr>
    </w:p>
    <w:p w14:paraId="25BE2DA9" w14:textId="77777777" w:rsidR="009D4C8A" w:rsidRPr="009D4C8A" w:rsidRDefault="009D4C8A" w:rsidP="009D4C8A">
      <w:pPr>
        <w:pStyle w:val="ListParagraph"/>
        <w:numPr>
          <w:ilvl w:val="0"/>
          <w:numId w:val="5"/>
        </w:numPr>
        <w:rPr>
          <w:rFonts w:ascii="Helvetica" w:hAnsi="Helvetica"/>
          <w:b/>
        </w:rPr>
      </w:pPr>
      <w:r w:rsidRPr="009D4C8A">
        <w:rPr>
          <w:rFonts w:ascii="Helvetica" w:hAnsi="Helvetica"/>
          <w:b/>
        </w:rPr>
        <w:t>Relevant Themes in Scripture for the Experience of Escapism</w:t>
      </w:r>
    </w:p>
    <w:p w14:paraId="0BEA699D" w14:textId="77777777" w:rsidR="009D4C8A" w:rsidRPr="009D4C8A" w:rsidRDefault="009D4C8A" w:rsidP="009D4C8A">
      <w:pPr>
        <w:pStyle w:val="ListParagraph"/>
        <w:ind w:left="360"/>
        <w:rPr>
          <w:rFonts w:ascii="Helvetica" w:hAnsi="Helvetica"/>
          <w:b/>
        </w:rPr>
      </w:pPr>
    </w:p>
    <w:p w14:paraId="3AE26EDF" w14:textId="77777777" w:rsidR="009D4C8A" w:rsidRPr="009D4C8A" w:rsidRDefault="009D4C8A" w:rsidP="009D4C8A">
      <w:pPr>
        <w:pStyle w:val="ListParagraph"/>
        <w:widowControl w:val="0"/>
        <w:numPr>
          <w:ilvl w:val="0"/>
          <w:numId w:val="4"/>
        </w:numPr>
        <w:autoSpaceDE w:val="0"/>
        <w:autoSpaceDN w:val="0"/>
        <w:adjustRightInd w:val="0"/>
        <w:rPr>
          <w:rFonts w:ascii="Helvetica" w:hAnsi="Helvetica" w:cs="Helvetica"/>
          <w:b/>
        </w:rPr>
      </w:pPr>
      <w:r w:rsidRPr="009D4C8A">
        <w:rPr>
          <w:rFonts w:ascii="Helvetica" w:hAnsi="Helvetica" w:cs="Helvetica"/>
          <w:b/>
        </w:rPr>
        <w:t xml:space="preserve">We tend to be more concerned with immediate personal comfort than God’s personal call to productive work. The Bible calls this laziness (Prov 26:13-16). </w:t>
      </w:r>
    </w:p>
    <w:p w14:paraId="1BC43BC1" w14:textId="77777777" w:rsidR="009D4C8A" w:rsidRPr="009D4C8A" w:rsidRDefault="009D4C8A" w:rsidP="009D4C8A">
      <w:pPr>
        <w:rPr>
          <w:rFonts w:ascii="Helvetica" w:hAnsi="Helvetica"/>
          <w:b/>
        </w:rPr>
      </w:pPr>
    </w:p>
    <w:p w14:paraId="52350D51" w14:textId="77777777" w:rsidR="009D4C8A" w:rsidRPr="009D4C8A" w:rsidRDefault="009D4C8A" w:rsidP="009D4C8A">
      <w:pPr>
        <w:rPr>
          <w:rFonts w:ascii="Helvetica" w:hAnsi="Helvetica"/>
          <w:b/>
        </w:rPr>
      </w:pPr>
    </w:p>
    <w:p w14:paraId="584CAABA" w14:textId="77777777" w:rsidR="009D4C8A" w:rsidRPr="009D4C8A" w:rsidRDefault="009D4C8A" w:rsidP="009D4C8A">
      <w:pPr>
        <w:rPr>
          <w:rFonts w:ascii="Helvetica" w:hAnsi="Helvetica"/>
          <w:b/>
        </w:rPr>
      </w:pPr>
    </w:p>
    <w:p w14:paraId="103E744B" w14:textId="77777777" w:rsidR="009D4C8A" w:rsidRPr="009D4C8A" w:rsidRDefault="009D4C8A" w:rsidP="009D4C8A">
      <w:pPr>
        <w:rPr>
          <w:rFonts w:ascii="Helvetica" w:hAnsi="Helvetica"/>
          <w:b/>
        </w:rPr>
      </w:pPr>
    </w:p>
    <w:p w14:paraId="4700291A" w14:textId="77777777" w:rsidR="009D4C8A" w:rsidRPr="009D4C8A" w:rsidRDefault="009D4C8A" w:rsidP="009D4C8A">
      <w:pPr>
        <w:rPr>
          <w:rFonts w:ascii="Helvetica" w:hAnsi="Helvetica"/>
          <w:b/>
        </w:rPr>
      </w:pPr>
    </w:p>
    <w:p w14:paraId="6C35ABB3" w14:textId="77777777" w:rsidR="009D4C8A" w:rsidRPr="009D4C8A" w:rsidRDefault="009D4C8A" w:rsidP="009D4C8A">
      <w:pPr>
        <w:pStyle w:val="ListParagraph"/>
        <w:widowControl w:val="0"/>
        <w:numPr>
          <w:ilvl w:val="0"/>
          <w:numId w:val="4"/>
        </w:numPr>
        <w:autoSpaceDE w:val="0"/>
        <w:autoSpaceDN w:val="0"/>
        <w:adjustRightInd w:val="0"/>
        <w:rPr>
          <w:rFonts w:ascii="Helvetica" w:hAnsi="Helvetica" w:cs="Helvetica"/>
          <w:b/>
        </w:rPr>
      </w:pPr>
      <w:r w:rsidRPr="009D4C8A">
        <w:rPr>
          <w:rFonts w:ascii="Helvetica" w:hAnsi="Helvetica" w:cs="Helvetica"/>
          <w:b/>
        </w:rPr>
        <w:t xml:space="preserve">People should expect life to be difficult until they are home with God (Eccl 1:2-5). </w:t>
      </w:r>
    </w:p>
    <w:p w14:paraId="6208E963" w14:textId="77777777" w:rsidR="009D4C8A" w:rsidRPr="009D4C8A" w:rsidRDefault="009D4C8A" w:rsidP="009D4C8A">
      <w:pPr>
        <w:pStyle w:val="ListParagraph"/>
        <w:widowControl w:val="0"/>
        <w:autoSpaceDE w:val="0"/>
        <w:autoSpaceDN w:val="0"/>
        <w:adjustRightInd w:val="0"/>
        <w:rPr>
          <w:rFonts w:ascii="Helvetica" w:eastAsiaTheme="minorEastAsia" w:hAnsi="Helvetica" w:cs="Lucida Grande"/>
          <w:color w:val="000000"/>
        </w:rPr>
      </w:pPr>
    </w:p>
    <w:p w14:paraId="0AEE6272" w14:textId="77777777" w:rsidR="009D4C8A" w:rsidRPr="009D4C8A" w:rsidRDefault="009D4C8A" w:rsidP="009D4C8A">
      <w:pPr>
        <w:pStyle w:val="ListParagraph"/>
        <w:widowControl w:val="0"/>
        <w:autoSpaceDE w:val="0"/>
        <w:autoSpaceDN w:val="0"/>
        <w:adjustRightInd w:val="0"/>
        <w:rPr>
          <w:rFonts w:ascii="Helvetica" w:eastAsiaTheme="minorEastAsia" w:hAnsi="Helvetica" w:cs="Lucida Grande"/>
          <w:color w:val="000000"/>
        </w:rPr>
      </w:pPr>
    </w:p>
    <w:p w14:paraId="76435CF8" w14:textId="77777777" w:rsidR="009D4C8A" w:rsidRPr="009D4C8A" w:rsidRDefault="009D4C8A" w:rsidP="009D4C8A">
      <w:pPr>
        <w:pStyle w:val="ListParagraph"/>
        <w:widowControl w:val="0"/>
        <w:autoSpaceDE w:val="0"/>
        <w:autoSpaceDN w:val="0"/>
        <w:adjustRightInd w:val="0"/>
        <w:rPr>
          <w:rFonts w:ascii="Helvetica" w:eastAsiaTheme="minorEastAsia" w:hAnsi="Helvetica" w:cs="Lucida Grande"/>
          <w:color w:val="000000"/>
        </w:rPr>
      </w:pPr>
    </w:p>
    <w:p w14:paraId="115280B8" w14:textId="77777777" w:rsidR="009D4C8A" w:rsidRPr="009D4C8A" w:rsidRDefault="009D4C8A" w:rsidP="009D4C8A">
      <w:pPr>
        <w:pStyle w:val="ListParagraph"/>
        <w:widowControl w:val="0"/>
        <w:autoSpaceDE w:val="0"/>
        <w:autoSpaceDN w:val="0"/>
        <w:adjustRightInd w:val="0"/>
        <w:rPr>
          <w:rFonts w:ascii="Helvetica" w:eastAsiaTheme="minorEastAsia" w:hAnsi="Helvetica" w:cs="Lucida Grande"/>
          <w:color w:val="000000"/>
        </w:rPr>
      </w:pPr>
    </w:p>
    <w:p w14:paraId="2520D89B" w14:textId="77777777" w:rsidR="009D4C8A" w:rsidRPr="009D4C8A" w:rsidRDefault="009D4C8A" w:rsidP="009D4C8A">
      <w:pPr>
        <w:pStyle w:val="ListParagraph"/>
        <w:widowControl w:val="0"/>
        <w:autoSpaceDE w:val="0"/>
        <w:autoSpaceDN w:val="0"/>
        <w:adjustRightInd w:val="0"/>
        <w:rPr>
          <w:rFonts w:ascii="Helvetica" w:hAnsi="Helvetica" w:cs="Helvetica"/>
          <w:b/>
        </w:rPr>
      </w:pPr>
    </w:p>
    <w:p w14:paraId="782269E7" w14:textId="77777777" w:rsidR="009D4C8A" w:rsidRPr="009D4C8A" w:rsidRDefault="009D4C8A" w:rsidP="009D4C8A">
      <w:pPr>
        <w:pStyle w:val="ListParagraph"/>
        <w:widowControl w:val="0"/>
        <w:numPr>
          <w:ilvl w:val="0"/>
          <w:numId w:val="4"/>
        </w:numPr>
        <w:autoSpaceDE w:val="0"/>
        <w:autoSpaceDN w:val="0"/>
        <w:adjustRightInd w:val="0"/>
        <w:rPr>
          <w:rFonts w:ascii="Helvetica" w:hAnsi="Helvetica" w:cs="Helvetica"/>
          <w:b/>
        </w:rPr>
      </w:pPr>
      <w:r w:rsidRPr="009D4C8A">
        <w:rPr>
          <w:rFonts w:ascii="Helvetica" w:hAnsi="Helvetica" w:cs="Helvetica"/>
          <w:b/>
        </w:rPr>
        <w:t xml:space="preserve">People were designed by God to find satisfaction in their work, and this glorifies Him (Gen 2:5-9, 15). </w:t>
      </w:r>
    </w:p>
    <w:p w14:paraId="5B45BA94" w14:textId="77777777" w:rsidR="009D4C8A" w:rsidRPr="009D4C8A" w:rsidRDefault="009D4C8A" w:rsidP="009D4C8A">
      <w:pPr>
        <w:rPr>
          <w:rFonts w:ascii="Helvetica" w:hAnsi="Helvetica"/>
          <w:b/>
        </w:rPr>
      </w:pPr>
    </w:p>
    <w:p w14:paraId="1D139CC1" w14:textId="77777777" w:rsidR="009D4C8A" w:rsidRPr="009D4C8A" w:rsidRDefault="009D4C8A" w:rsidP="009D4C8A">
      <w:pPr>
        <w:rPr>
          <w:rFonts w:ascii="Helvetica" w:hAnsi="Helvetica"/>
          <w:b/>
        </w:rPr>
      </w:pPr>
    </w:p>
    <w:p w14:paraId="14715B8D" w14:textId="77777777" w:rsidR="009D4C8A" w:rsidRPr="009D4C8A" w:rsidRDefault="009D4C8A" w:rsidP="009D4C8A">
      <w:pPr>
        <w:rPr>
          <w:rFonts w:ascii="Helvetica" w:hAnsi="Helvetica"/>
          <w:b/>
        </w:rPr>
      </w:pPr>
    </w:p>
    <w:p w14:paraId="5BD1F5FB" w14:textId="77777777" w:rsidR="009D4C8A" w:rsidRPr="009D4C8A" w:rsidRDefault="009D4C8A" w:rsidP="009D4C8A">
      <w:pPr>
        <w:rPr>
          <w:rFonts w:ascii="Helvetica" w:hAnsi="Helvetica"/>
          <w:b/>
        </w:rPr>
      </w:pPr>
    </w:p>
    <w:p w14:paraId="20D67C25" w14:textId="77777777" w:rsidR="009D4C8A" w:rsidRPr="009D4C8A" w:rsidRDefault="009D4C8A" w:rsidP="009D4C8A">
      <w:pPr>
        <w:rPr>
          <w:rFonts w:ascii="Helvetica" w:hAnsi="Helvetica"/>
          <w:b/>
        </w:rPr>
      </w:pPr>
    </w:p>
    <w:p w14:paraId="5F6568BD" w14:textId="77777777" w:rsidR="009D4C8A" w:rsidRPr="009D4C8A" w:rsidRDefault="009D4C8A" w:rsidP="009D4C8A">
      <w:pPr>
        <w:pStyle w:val="ListParagraph"/>
        <w:widowControl w:val="0"/>
        <w:numPr>
          <w:ilvl w:val="0"/>
          <w:numId w:val="4"/>
        </w:numPr>
        <w:autoSpaceDE w:val="0"/>
        <w:autoSpaceDN w:val="0"/>
        <w:adjustRightInd w:val="0"/>
        <w:rPr>
          <w:rFonts w:ascii="Helvetica" w:hAnsi="Helvetica" w:cs="Helvetica"/>
          <w:b/>
        </w:rPr>
      </w:pPr>
      <w:r w:rsidRPr="009D4C8A">
        <w:rPr>
          <w:rFonts w:ascii="Helvetica" w:hAnsi="Helvetica" w:cs="Helvetica"/>
          <w:b/>
        </w:rPr>
        <w:t>People were designed by God to find refreshment in their rest, and this glorifies Him (Gen 2:2-3).</w:t>
      </w:r>
    </w:p>
    <w:p w14:paraId="506FF792" w14:textId="77777777" w:rsidR="009D4C8A" w:rsidRPr="009D4C8A" w:rsidRDefault="009D4C8A" w:rsidP="009D4C8A">
      <w:pPr>
        <w:rPr>
          <w:rFonts w:ascii="Helvetica" w:hAnsi="Helvetica"/>
          <w:b/>
        </w:rPr>
      </w:pPr>
    </w:p>
    <w:p w14:paraId="72797EDE" w14:textId="77777777" w:rsidR="009D4C8A" w:rsidRPr="009D4C8A" w:rsidRDefault="009D4C8A" w:rsidP="009D4C8A">
      <w:pPr>
        <w:rPr>
          <w:rFonts w:ascii="Helvetica" w:hAnsi="Helvetica"/>
          <w:b/>
        </w:rPr>
      </w:pPr>
    </w:p>
    <w:p w14:paraId="3A04FAE4" w14:textId="77777777" w:rsidR="009D4C8A" w:rsidRPr="009D4C8A" w:rsidRDefault="009D4C8A" w:rsidP="009D4C8A">
      <w:pPr>
        <w:rPr>
          <w:rFonts w:ascii="Helvetica" w:hAnsi="Helvetica"/>
          <w:b/>
        </w:rPr>
      </w:pPr>
    </w:p>
    <w:p w14:paraId="6C19DA90" w14:textId="77777777" w:rsidR="009D4C8A" w:rsidRPr="009D4C8A" w:rsidRDefault="009D4C8A" w:rsidP="009D4C8A">
      <w:pPr>
        <w:rPr>
          <w:rFonts w:ascii="Helvetica" w:hAnsi="Helvetica"/>
          <w:b/>
        </w:rPr>
      </w:pPr>
    </w:p>
    <w:p w14:paraId="36E2A912" w14:textId="77777777" w:rsidR="009D4C8A" w:rsidRPr="009D4C8A" w:rsidRDefault="009D4C8A" w:rsidP="009D4C8A">
      <w:pPr>
        <w:rPr>
          <w:rFonts w:ascii="Helvetica" w:hAnsi="Helvetica"/>
          <w:b/>
        </w:rPr>
      </w:pPr>
    </w:p>
    <w:p w14:paraId="307CDA9A" w14:textId="77777777" w:rsidR="009D4C8A" w:rsidRPr="009D4C8A" w:rsidRDefault="009D4C8A" w:rsidP="009D4C8A">
      <w:pPr>
        <w:pStyle w:val="ListParagraph"/>
        <w:widowControl w:val="0"/>
        <w:numPr>
          <w:ilvl w:val="0"/>
          <w:numId w:val="4"/>
        </w:numPr>
        <w:autoSpaceDE w:val="0"/>
        <w:autoSpaceDN w:val="0"/>
        <w:adjustRightInd w:val="0"/>
        <w:rPr>
          <w:rFonts w:ascii="Helvetica" w:hAnsi="Helvetica" w:cs="Helvetica"/>
          <w:b/>
        </w:rPr>
      </w:pPr>
      <w:r w:rsidRPr="009D4C8A">
        <w:rPr>
          <w:rFonts w:ascii="Helvetica" w:hAnsi="Helvetica" w:cs="Helvetica"/>
          <w:b/>
        </w:rPr>
        <w:t xml:space="preserve">Absence from trouble will only be found ultimately in the presence of God; and the Christian will get a foretaste of this peace by seeking God as their refuge (Matt 11:28-30). </w:t>
      </w:r>
    </w:p>
    <w:p w14:paraId="1113A5B8" w14:textId="77777777" w:rsidR="009D4C8A" w:rsidRPr="009D4C8A" w:rsidRDefault="009D4C8A" w:rsidP="009D4C8A">
      <w:pPr>
        <w:pStyle w:val="ListParagraph"/>
        <w:ind w:left="360"/>
        <w:rPr>
          <w:rFonts w:ascii="Helvetica" w:hAnsi="Helvetica"/>
          <w:b/>
        </w:rPr>
      </w:pPr>
    </w:p>
    <w:p w14:paraId="39C93453" w14:textId="77777777" w:rsidR="009D4C8A" w:rsidRPr="009D4C8A" w:rsidRDefault="009D4C8A" w:rsidP="009D4C8A">
      <w:pPr>
        <w:pStyle w:val="ListParagraph"/>
        <w:ind w:left="360"/>
        <w:rPr>
          <w:rFonts w:ascii="Helvetica" w:hAnsi="Helvetica"/>
          <w:b/>
        </w:rPr>
      </w:pPr>
    </w:p>
    <w:p w14:paraId="76E91BA2" w14:textId="77777777" w:rsidR="009D4C8A" w:rsidRPr="009D4C8A" w:rsidRDefault="009D4C8A" w:rsidP="009D4C8A">
      <w:pPr>
        <w:pStyle w:val="ListParagraph"/>
        <w:numPr>
          <w:ilvl w:val="0"/>
          <w:numId w:val="5"/>
        </w:numPr>
        <w:rPr>
          <w:rFonts w:ascii="Helvetica" w:hAnsi="Helvetica"/>
          <w:b/>
        </w:rPr>
      </w:pPr>
      <w:r w:rsidRPr="009D4C8A">
        <w:rPr>
          <w:rFonts w:ascii="Helvetica" w:hAnsi="Helvetica"/>
          <w:b/>
        </w:rPr>
        <w:t>Living by Faith When Experiencing Temptation toward Escapism</w:t>
      </w:r>
    </w:p>
    <w:p w14:paraId="67D5FAA1" w14:textId="77777777" w:rsidR="009D4C8A" w:rsidRPr="009D4C8A" w:rsidRDefault="009D4C8A" w:rsidP="009D4C8A">
      <w:pPr>
        <w:pStyle w:val="ListParagraph"/>
        <w:numPr>
          <w:ilvl w:val="0"/>
          <w:numId w:val="4"/>
        </w:numPr>
        <w:spacing w:after="200"/>
        <w:rPr>
          <w:rFonts w:ascii="Helvetica" w:hAnsi="Helvetica"/>
        </w:rPr>
      </w:pPr>
      <w:r w:rsidRPr="009D4C8A">
        <w:rPr>
          <w:rFonts w:ascii="Helvetica" w:hAnsi="Helvetica"/>
        </w:rPr>
        <w:t>Identify the rival refuges of your soul.</w:t>
      </w:r>
    </w:p>
    <w:p w14:paraId="16FCD82B"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Consider how you use your time: Our personal schedules say a lot about the desires and loyalties of the heart.</w:t>
      </w:r>
    </w:p>
    <w:p w14:paraId="7CFDAFC0" w14:textId="3CFE6824"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Consider what you tend to talk about (or don’t talk about): What a person is most comfortable or eager to talk about shows where his desires lie.</w:t>
      </w:r>
      <w:r w:rsidR="00416CBD">
        <w:rPr>
          <w:rFonts w:ascii="Helvetica" w:hAnsi="Helvetica"/>
        </w:rPr>
        <w:br/>
      </w:r>
      <w:r w:rsidR="00416CBD">
        <w:rPr>
          <w:rFonts w:ascii="Helvetica" w:hAnsi="Helvetica"/>
        </w:rPr>
        <w:br/>
      </w:r>
      <w:r w:rsidR="00416CBD">
        <w:rPr>
          <w:rFonts w:ascii="Helvetica" w:hAnsi="Helvetica"/>
        </w:rPr>
        <w:br/>
      </w:r>
      <w:r w:rsidR="00416CBD">
        <w:rPr>
          <w:rFonts w:ascii="Helvetica" w:hAnsi="Helvetica"/>
        </w:rPr>
        <w:br/>
      </w:r>
      <w:bookmarkStart w:id="0" w:name="_GoBack"/>
      <w:bookmarkEnd w:id="0"/>
    </w:p>
    <w:p w14:paraId="2B4C598E" w14:textId="77777777" w:rsidR="009D4C8A" w:rsidRPr="009D4C8A" w:rsidRDefault="009D4C8A" w:rsidP="009D4C8A">
      <w:pPr>
        <w:pStyle w:val="ListParagraph"/>
        <w:numPr>
          <w:ilvl w:val="0"/>
          <w:numId w:val="4"/>
        </w:numPr>
        <w:spacing w:after="200"/>
        <w:rPr>
          <w:rFonts w:ascii="Helvetica" w:hAnsi="Helvetica"/>
        </w:rPr>
      </w:pPr>
      <w:r w:rsidRPr="009D4C8A">
        <w:rPr>
          <w:rFonts w:ascii="Helvetica" w:hAnsi="Helvetica"/>
        </w:rPr>
        <w:lastRenderedPageBreak/>
        <w:t xml:space="preserve">Identify what difficulty you are responding poorly to. </w:t>
      </w:r>
    </w:p>
    <w:p w14:paraId="2B14595B"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Minor daily difficulties</w:t>
      </w:r>
    </w:p>
    <w:p w14:paraId="46B4B773"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 xml:space="preserve">Major pain of tragedy </w:t>
      </w:r>
    </w:p>
    <w:p w14:paraId="1DEE83E2"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Fear of Failure or the Unknown</w:t>
      </w:r>
    </w:p>
    <w:p w14:paraId="6246250E" w14:textId="77777777" w:rsidR="009D4C8A" w:rsidRPr="009D4C8A" w:rsidRDefault="009D4C8A" w:rsidP="009D4C8A">
      <w:pPr>
        <w:pStyle w:val="ListParagraph"/>
        <w:numPr>
          <w:ilvl w:val="0"/>
          <w:numId w:val="4"/>
        </w:numPr>
        <w:spacing w:after="200"/>
        <w:rPr>
          <w:rFonts w:ascii="Helvetica" w:hAnsi="Helvetica"/>
        </w:rPr>
      </w:pPr>
      <w:r w:rsidRPr="009D4C8A">
        <w:rPr>
          <w:rFonts w:ascii="Helvetica" w:hAnsi="Helvetica"/>
        </w:rPr>
        <w:t>Seek God in the pertinent truths of Scripture.</w:t>
      </w:r>
    </w:p>
    <w:p w14:paraId="38086D84"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People were created by God to work.</w:t>
      </w:r>
    </w:p>
    <w:p w14:paraId="365E3C37"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People were created by God to rest.</w:t>
      </w:r>
    </w:p>
    <w:p w14:paraId="5838ECF6"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Life will be difficult in this age.</w:t>
      </w:r>
    </w:p>
    <w:p w14:paraId="1AE77130"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 xml:space="preserve">God is the only true refuge for the soul. </w:t>
      </w:r>
    </w:p>
    <w:p w14:paraId="3BEDED6B" w14:textId="77777777" w:rsidR="009D4C8A" w:rsidRPr="009D4C8A" w:rsidRDefault="009D4C8A" w:rsidP="009D4C8A">
      <w:pPr>
        <w:pStyle w:val="ListParagraph"/>
        <w:numPr>
          <w:ilvl w:val="0"/>
          <w:numId w:val="4"/>
        </w:numPr>
        <w:spacing w:after="200"/>
        <w:rPr>
          <w:rFonts w:ascii="Helvetica" w:hAnsi="Helvetica"/>
        </w:rPr>
      </w:pPr>
      <w:r w:rsidRPr="009D4C8A">
        <w:rPr>
          <w:rFonts w:ascii="Helvetica" w:hAnsi="Helvetica"/>
        </w:rPr>
        <w:t>Coordinate a realistic, consistent strategy for putting off avenues of escape and replacing it with genuine work and genuine rest.</w:t>
      </w:r>
    </w:p>
    <w:p w14:paraId="31B9F771"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Repentance: At the level of behavior and desire</w:t>
      </w:r>
    </w:p>
    <w:p w14:paraId="46566E29"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Faith: Asking God for faith to believe what is true through regular Bible intake and prayer, particularly about the themes above</w:t>
      </w:r>
    </w:p>
    <w:p w14:paraId="7CCCF900"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Radical Amputation: While the avoidance of temptation entirely is not possible, the avoidance of the strongest temptations often is.</w:t>
      </w:r>
    </w:p>
    <w:p w14:paraId="5E797A98" w14:textId="77777777" w:rsidR="009D4C8A" w:rsidRPr="009D4C8A" w:rsidRDefault="009D4C8A" w:rsidP="009D4C8A">
      <w:pPr>
        <w:pStyle w:val="ListParagraph"/>
        <w:numPr>
          <w:ilvl w:val="2"/>
          <w:numId w:val="4"/>
        </w:numPr>
        <w:spacing w:after="200"/>
        <w:rPr>
          <w:rFonts w:ascii="Helvetica" w:hAnsi="Helvetica"/>
        </w:rPr>
      </w:pPr>
      <w:r w:rsidRPr="009D4C8A">
        <w:rPr>
          <w:rFonts w:ascii="Helvetica" w:hAnsi="Helvetica"/>
        </w:rPr>
        <w:t>Schedule</w:t>
      </w:r>
    </w:p>
    <w:p w14:paraId="75611453" w14:textId="77777777" w:rsidR="009D4C8A" w:rsidRPr="009D4C8A" w:rsidRDefault="009D4C8A" w:rsidP="009D4C8A">
      <w:pPr>
        <w:pStyle w:val="ListParagraph"/>
        <w:numPr>
          <w:ilvl w:val="2"/>
          <w:numId w:val="4"/>
        </w:numPr>
        <w:spacing w:after="200"/>
        <w:rPr>
          <w:rFonts w:ascii="Helvetica" w:hAnsi="Helvetica"/>
        </w:rPr>
      </w:pPr>
      <w:r w:rsidRPr="009D4C8A">
        <w:rPr>
          <w:rFonts w:ascii="Helvetica" w:hAnsi="Helvetica"/>
        </w:rPr>
        <w:t>Access</w:t>
      </w:r>
    </w:p>
    <w:p w14:paraId="28559EB4" w14:textId="77777777" w:rsidR="009D4C8A" w:rsidRPr="009D4C8A" w:rsidRDefault="009D4C8A" w:rsidP="009D4C8A">
      <w:pPr>
        <w:pStyle w:val="ListParagraph"/>
        <w:numPr>
          <w:ilvl w:val="1"/>
          <w:numId w:val="4"/>
        </w:numPr>
        <w:spacing w:after="200"/>
        <w:rPr>
          <w:rFonts w:ascii="Helvetica" w:hAnsi="Helvetica"/>
        </w:rPr>
      </w:pPr>
      <w:r w:rsidRPr="009D4C8A">
        <w:rPr>
          <w:rFonts w:ascii="Helvetica" w:hAnsi="Helvetica"/>
        </w:rPr>
        <w:t>Regular Accountability: Not necessarily a weekly meeting, but the expectation that this topic will be regularly broached.</w:t>
      </w:r>
    </w:p>
    <w:p w14:paraId="77B61E41" w14:textId="77777777" w:rsidR="009D4C8A" w:rsidRPr="009D4C8A" w:rsidRDefault="009D4C8A" w:rsidP="009D4C8A">
      <w:pPr>
        <w:rPr>
          <w:rFonts w:ascii="Helvetica" w:hAnsi="Helvetica"/>
          <w:b/>
        </w:rPr>
      </w:pPr>
    </w:p>
    <w:p w14:paraId="5226E9C7" w14:textId="20B38CAA" w:rsidR="008E362C" w:rsidRPr="009D4C8A" w:rsidRDefault="009D4C8A" w:rsidP="009D4C8A">
      <w:pPr>
        <w:tabs>
          <w:tab w:val="left" w:pos="540"/>
        </w:tabs>
        <w:rPr>
          <w:rFonts w:ascii="Helvetica" w:hAnsi="Helvetica"/>
        </w:rPr>
      </w:pPr>
      <w:r w:rsidRPr="009D4C8A">
        <w:rPr>
          <w:rFonts w:ascii="Helvetica" w:hAnsi="Helvetica"/>
          <w:b/>
        </w:rPr>
        <w:t>Concluding Thoughts on How God Uses Our Tendency to Escapism</w:t>
      </w:r>
    </w:p>
    <w:sectPr w:rsidR="008E362C" w:rsidRPr="009D4C8A" w:rsidSect="00416CBD">
      <w:headerReference w:type="even" r:id="rId7"/>
      <w:footerReference w:type="even" r:id="rId8"/>
      <w:footerReference w:type="default" r:id="rId9"/>
      <w:footerReference w:type="first" r:id="rId10"/>
      <w:pgSz w:w="11906" w:h="16838" w:code="9"/>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3FBD" w14:textId="77777777" w:rsidR="00A30826" w:rsidRDefault="00A30826">
      <w:pPr>
        <w:spacing w:after="0"/>
      </w:pPr>
      <w:r>
        <w:separator/>
      </w:r>
    </w:p>
  </w:endnote>
  <w:endnote w:type="continuationSeparator" w:id="0">
    <w:p w14:paraId="137FDAC0" w14:textId="77777777" w:rsidR="00A30826" w:rsidRDefault="00A3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B2DE" w14:textId="77777777" w:rsidR="005321DF" w:rsidRDefault="005321DF" w:rsidP="00A01F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9ABBA" w14:textId="77777777" w:rsidR="005321DF" w:rsidRDefault="005321DF" w:rsidP="00532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8810" w14:textId="77777777" w:rsidR="005321DF" w:rsidRDefault="005321DF" w:rsidP="00A01F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72C119" w14:textId="173A6218" w:rsidR="005321DF" w:rsidRDefault="005321DF" w:rsidP="005321DF">
    <w:pPr>
      <w:pStyle w:val="Footer"/>
      <w:ind w:right="360"/>
    </w:pPr>
    <w:r>
      <w:tab/>
    </w:r>
    <w:r>
      <w:tab/>
      <w:t>© 2018 Dr. Jeremy Pierre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BAD2" w14:textId="79C3BA1F" w:rsidR="005321DF" w:rsidRDefault="005321DF">
    <w:pPr>
      <w:pStyle w:val="Footer"/>
    </w:pPr>
    <w:r>
      <w:tab/>
    </w:r>
    <w:r>
      <w:tab/>
      <w:t>© 2018 Dr. Jeremy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043A" w14:textId="77777777" w:rsidR="00A30826" w:rsidRDefault="00A30826">
      <w:pPr>
        <w:spacing w:after="0"/>
      </w:pPr>
      <w:r>
        <w:separator/>
      </w:r>
    </w:p>
  </w:footnote>
  <w:footnote w:type="continuationSeparator" w:id="0">
    <w:p w14:paraId="6782D5B7" w14:textId="77777777" w:rsidR="00A30826" w:rsidRDefault="00A308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1197" w14:textId="77777777" w:rsidR="00417F61" w:rsidRDefault="00417F61" w:rsidP="007131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3B123" w14:textId="77777777" w:rsidR="00417F61" w:rsidRDefault="00417F61" w:rsidP="00C044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7369"/>
    <w:multiLevelType w:val="hybridMultilevel"/>
    <w:tmpl w:val="3670B8F0"/>
    <w:lvl w:ilvl="0" w:tplc="D78CA96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4612"/>
    <w:multiLevelType w:val="hybridMultilevel"/>
    <w:tmpl w:val="460CA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86C7D"/>
    <w:multiLevelType w:val="hybridMultilevel"/>
    <w:tmpl w:val="8A0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64FD2"/>
    <w:multiLevelType w:val="hybridMultilevel"/>
    <w:tmpl w:val="8048E06A"/>
    <w:lvl w:ilvl="0" w:tplc="4AB2FE5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A5A2F"/>
    <w:multiLevelType w:val="hybridMultilevel"/>
    <w:tmpl w:val="A5A8B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D4"/>
    <w:rsid w:val="00002F1A"/>
    <w:rsid w:val="00017156"/>
    <w:rsid w:val="00053B82"/>
    <w:rsid w:val="000D463C"/>
    <w:rsid w:val="000E7F79"/>
    <w:rsid w:val="001505D4"/>
    <w:rsid w:val="00221A36"/>
    <w:rsid w:val="00233830"/>
    <w:rsid w:val="002938B8"/>
    <w:rsid w:val="002F4E2C"/>
    <w:rsid w:val="00311038"/>
    <w:rsid w:val="00314B0A"/>
    <w:rsid w:val="00363515"/>
    <w:rsid w:val="003A3BFA"/>
    <w:rsid w:val="003E619A"/>
    <w:rsid w:val="00416CBD"/>
    <w:rsid w:val="00417F61"/>
    <w:rsid w:val="004223C4"/>
    <w:rsid w:val="00452D78"/>
    <w:rsid w:val="00495805"/>
    <w:rsid w:val="005321DF"/>
    <w:rsid w:val="005B7C5D"/>
    <w:rsid w:val="0060482D"/>
    <w:rsid w:val="00626DFA"/>
    <w:rsid w:val="0065339C"/>
    <w:rsid w:val="00707B71"/>
    <w:rsid w:val="0071316B"/>
    <w:rsid w:val="00744318"/>
    <w:rsid w:val="00756663"/>
    <w:rsid w:val="007C6EC2"/>
    <w:rsid w:val="007D2E0D"/>
    <w:rsid w:val="00812E7E"/>
    <w:rsid w:val="00821FEF"/>
    <w:rsid w:val="00825B3D"/>
    <w:rsid w:val="00860C59"/>
    <w:rsid w:val="008919C0"/>
    <w:rsid w:val="008B461A"/>
    <w:rsid w:val="008E362C"/>
    <w:rsid w:val="008F23C2"/>
    <w:rsid w:val="009D4C8A"/>
    <w:rsid w:val="00A30826"/>
    <w:rsid w:val="00A705CB"/>
    <w:rsid w:val="00AC4599"/>
    <w:rsid w:val="00B37957"/>
    <w:rsid w:val="00B42E50"/>
    <w:rsid w:val="00B46D51"/>
    <w:rsid w:val="00B86C8A"/>
    <w:rsid w:val="00BA5391"/>
    <w:rsid w:val="00BB410D"/>
    <w:rsid w:val="00C0445E"/>
    <w:rsid w:val="00D03BB3"/>
    <w:rsid w:val="00DC2011"/>
    <w:rsid w:val="00E269B4"/>
    <w:rsid w:val="00E7073D"/>
    <w:rsid w:val="00EE1075"/>
    <w:rsid w:val="00F90822"/>
    <w:rsid w:val="00F90C02"/>
    <w:rsid w:val="00FD68F7"/>
    <w:rsid w:val="00FE1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6B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D4"/>
    <w:pPr>
      <w:tabs>
        <w:tab w:val="left" w:pos="1008"/>
      </w:tabs>
      <w:contextualSpacing/>
    </w:pPr>
    <w:rPr>
      <w:rFonts w:ascii="Times New Roman" w:hAnsi="Times New Roman"/>
    </w:rPr>
  </w:style>
  <w:style w:type="paragraph" w:styleId="Heading1">
    <w:name w:val="heading 1"/>
    <w:basedOn w:val="Normal"/>
    <w:next w:val="Normal"/>
    <w:link w:val="Heading1Char"/>
    <w:qFormat/>
    <w:rsid w:val="00314B0A"/>
    <w:pPr>
      <w:keepNext/>
      <w:tabs>
        <w:tab w:val="clear" w:pos="1008"/>
      </w:tabs>
      <w:spacing w:after="0"/>
      <w:contextualSpacing w:val="0"/>
      <w:jc w:val="center"/>
      <w:outlineLvl w:val="0"/>
    </w:pPr>
    <w:rPr>
      <w:rFonts w:eastAsia="Times New Roman" w:cs="Times New Roman"/>
      <w:b/>
      <w:bCs/>
    </w:rPr>
  </w:style>
  <w:style w:type="paragraph" w:styleId="Heading2">
    <w:name w:val="heading 2"/>
    <w:basedOn w:val="Normal"/>
    <w:next w:val="Normal"/>
    <w:link w:val="Heading2Char"/>
    <w:qFormat/>
    <w:rsid w:val="00314B0A"/>
    <w:pPr>
      <w:keepNext/>
      <w:tabs>
        <w:tab w:val="clear" w:pos="1008"/>
      </w:tabs>
      <w:spacing w:after="0"/>
      <w:contextualSpacing w:val="0"/>
      <w:outlineLvl w:val="1"/>
    </w:pPr>
    <w:rPr>
      <w:rFonts w:eastAsia="Times New Roman" w:cs="Times New Roman"/>
      <w:b/>
      <w:bCs/>
    </w:rPr>
  </w:style>
  <w:style w:type="paragraph" w:styleId="Heading3">
    <w:name w:val="heading 3"/>
    <w:basedOn w:val="Normal"/>
    <w:next w:val="Normal"/>
    <w:link w:val="Heading3Char"/>
    <w:uiPriority w:val="9"/>
    <w:unhideWhenUsed/>
    <w:qFormat/>
    <w:rsid w:val="00314B0A"/>
    <w:pPr>
      <w:keepNext/>
      <w:tabs>
        <w:tab w:val="clear" w:pos="1008"/>
      </w:tabs>
      <w:spacing w:before="240" w:after="60"/>
      <w:contextualSpacing w:val="0"/>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unhideWhenUsed/>
    <w:qFormat/>
    <w:rsid w:val="00314B0A"/>
    <w:pPr>
      <w:keepNext/>
      <w:tabs>
        <w:tab w:val="clear" w:pos="1008"/>
      </w:tabs>
      <w:spacing w:before="240" w:after="60"/>
      <w:contextualSpacing w:val="0"/>
      <w:outlineLvl w:val="3"/>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B37C5"/>
    <w:rPr>
      <w:rFonts w:ascii="Lucida Grande" w:hAnsi="Lucida Grande"/>
      <w:sz w:val="18"/>
      <w:szCs w:val="18"/>
    </w:rPr>
  </w:style>
  <w:style w:type="character" w:customStyle="1" w:styleId="BalloonTextChar">
    <w:name w:val="Balloon Text Char"/>
    <w:basedOn w:val="DefaultParagraphFont"/>
    <w:link w:val="BalloonText"/>
    <w:uiPriority w:val="99"/>
    <w:rsid w:val="00BB37C5"/>
    <w:rPr>
      <w:rFonts w:ascii="Lucida Grande" w:hAnsi="Lucida Grande"/>
      <w:sz w:val="18"/>
      <w:szCs w:val="18"/>
    </w:rPr>
  </w:style>
  <w:style w:type="paragraph" w:styleId="FootnoteText">
    <w:name w:val="footnote text"/>
    <w:basedOn w:val="Normal"/>
    <w:link w:val="FootnoteTextChar"/>
    <w:autoRedefine/>
    <w:unhideWhenUsed/>
    <w:rsid w:val="004C1165"/>
    <w:pPr>
      <w:spacing w:after="0"/>
    </w:pPr>
    <w:rPr>
      <w:sz w:val="20"/>
    </w:rPr>
  </w:style>
  <w:style w:type="character" w:customStyle="1" w:styleId="FootnoteTextChar">
    <w:name w:val="Footnote Text Char"/>
    <w:basedOn w:val="DefaultParagraphFont"/>
    <w:link w:val="FootnoteText"/>
    <w:uiPriority w:val="99"/>
    <w:rsid w:val="004C1165"/>
    <w:rPr>
      <w:rFonts w:ascii="Times New Roman" w:hAnsi="Times New Roman"/>
      <w:sz w:val="20"/>
    </w:rPr>
  </w:style>
  <w:style w:type="paragraph" w:styleId="Header">
    <w:name w:val="header"/>
    <w:basedOn w:val="Normal"/>
    <w:link w:val="HeaderChar"/>
    <w:uiPriority w:val="99"/>
    <w:unhideWhenUsed/>
    <w:rsid w:val="001505D4"/>
    <w:pPr>
      <w:tabs>
        <w:tab w:val="clear" w:pos="1008"/>
        <w:tab w:val="center" w:pos="4320"/>
        <w:tab w:val="right" w:pos="8640"/>
      </w:tabs>
      <w:spacing w:after="0"/>
    </w:pPr>
  </w:style>
  <w:style w:type="character" w:customStyle="1" w:styleId="HeaderChar">
    <w:name w:val="Header Char"/>
    <w:basedOn w:val="DefaultParagraphFont"/>
    <w:link w:val="Header"/>
    <w:uiPriority w:val="99"/>
    <w:rsid w:val="001505D4"/>
    <w:rPr>
      <w:rFonts w:ascii="Times New Roman" w:hAnsi="Times New Roman"/>
    </w:rPr>
  </w:style>
  <w:style w:type="paragraph" w:styleId="Footer">
    <w:name w:val="footer"/>
    <w:basedOn w:val="Normal"/>
    <w:link w:val="FooterChar"/>
    <w:uiPriority w:val="99"/>
    <w:unhideWhenUsed/>
    <w:rsid w:val="001505D4"/>
    <w:pPr>
      <w:tabs>
        <w:tab w:val="clear" w:pos="1008"/>
        <w:tab w:val="center" w:pos="4320"/>
        <w:tab w:val="right" w:pos="8640"/>
      </w:tabs>
      <w:spacing w:after="0"/>
    </w:pPr>
  </w:style>
  <w:style w:type="character" w:customStyle="1" w:styleId="FooterChar">
    <w:name w:val="Footer Char"/>
    <w:basedOn w:val="DefaultParagraphFont"/>
    <w:link w:val="Footer"/>
    <w:uiPriority w:val="99"/>
    <w:rsid w:val="001505D4"/>
    <w:rPr>
      <w:rFonts w:ascii="Times New Roman" w:hAnsi="Times New Roman"/>
    </w:rPr>
  </w:style>
  <w:style w:type="character" w:customStyle="1" w:styleId="Heading1Char">
    <w:name w:val="Heading 1 Char"/>
    <w:basedOn w:val="DefaultParagraphFont"/>
    <w:link w:val="Heading1"/>
    <w:rsid w:val="00314B0A"/>
    <w:rPr>
      <w:rFonts w:ascii="Times New Roman" w:eastAsia="Times New Roman" w:hAnsi="Times New Roman" w:cs="Times New Roman"/>
      <w:b/>
      <w:bCs/>
    </w:rPr>
  </w:style>
  <w:style w:type="character" w:customStyle="1" w:styleId="Heading2Char">
    <w:name w:val="Heading 2 Char"/>
    <w:basedOn w:val="DefaultParagraphFont"/>
    <w:link w:val="Heading2"/>
    <w:rsid w:val="00314B0A"/>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14B0A"/>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314B0A"/>
    <w:rPr>
      <w:rFonts w:ascii="Cambria" w:eastAsia="Times New Roman" w:hAnsi="Cambria" w:cs="Times New Roman"/>
      <w:b/>
      <w:bCs/>
      <w:sz w:val="28"/>
      <w:szCs w:val="28"/>
    </w:rPr>
  </w:style>
  <w:style w:type="character" w:styleId="PageNumber">
    <w:name w:val="page number"/>
    <w:basedOn w:val="DefaultParagraphFont"/>
    <w:uiPriority w:val="99"/>
    <w:unhideWhenUsed/>
    <w:rsid w:val="00314B0A"/>
  </w:style>
  <w:style w:type="paragraph" w:styleId="Title">
    <w:name w:val="Title"/>
    <w:basedOn w:val="Normal"/>
    <w:link w:val="TitleChar"/>
    <w:qFormat/>
    <w:rsid w:val="00314B0A"/>
    <w:pPr>
      <w:tabs>
        <w:tab w:val="clear" w:pos="1008"/>
      </w:tabs>
      <w:spacing w:after="0"/>
      <w:contextualSpacing w:val="0"/>
      <w:jc w:val="center"/>
    </w:pPr>
    <w:rPr>
      <w:rFonts w:eastAsia="Times New Roman" w:cs="Times New Roman"/>
      <w:b/>
      <w:bCs/>
    </w:rPr>
  </w:style>
  <w:style w:type="character" w:customStyle="1" w:styleId="TitleChar">
    <w:name w:val="Title Char"/>
    <w:basedOn w:val="DefaultParagraphFont"/>
    <w:link w:val="Title"/>
    <w:rsid w:val="00314B0A"/>
    <w:rPr>
      <w:rFonts w:ascii="Times New Roman" w:eastAsia="Times New Roman" w:hAnsi="Times New Roman" w:cs="Times New Roman"/>
      <w:b/>
      <w:bCs/>
    </w:rPr>
  </w:style>
  <w:style w:type="paragraph" w:styleId="BodyTextIndent">
    <w:name w:val="Body Text Indent"/>
    <w:basedOn w:val="Normal"/>
    <w:link w:val="BodyTextIndentChar"/>
    <w:rsid w:val="00314B0A"/>
    <w:pPr>
      <w:tabs>
        <w:tab w:val="clear" w:pos="1008"/>
      </w:tabs>
      <w:spacing w:after="0"/>
      <w:ind w:left="720"/>
      <w:contextualSpacing w:val="0"/>
    </w:pPr>
    <w:rPr>
      <w:rFonts w:eastAsia="Times New Roman" w:cs="Times New Roman"/>
    </w:rPr>
  </w:style>
  <w:style w:type="character" w:customStyle="1" w:styleId="BodyTextIndentChar">
    <w:name w:val="Body Text Indent Char"/>
    <w:basedOn w:val="DefaultParagraphFont"/>
    <w:link w:val="BodyTextIndent"/>
    <w:rsid w:val="00314B0A"/>
    <w:rPr>
      <w:rFonts w:ascii="Times New Roman" w:eastAsia="Times New Roman" w:hAnsi="Times New Roman" w:cs="Times New Roman"/>
    </w:rPr>
  </w:style>
  <w:style w:type="character" w:styleId="FootnoteReference">
    <w:name w:val="footnote reference"/>
    <w:basedOn w:val="DefaultParagraphFont"/>
    <w:rsid w:val="00314B0A"/>
    <w:rPr>
      <w:vertAlign w:val="superscript"/>
    </w:rPr>
  </w:style>
  <w:style w:type="paragraph" w:styleId="BodyText">
    <w:name w:val="Body Text"/>
    <w:basedOn w:val="Normal"/>
    <w:link w:val="BodyTextChar"/>
    <w:rsid w:val="00314B0A"/>
    <w:pPr>
      <w:tabs>
        <w:tab w:val="clear" w:pos="1008"/>
      </w:tabs>
      <w:spacing w:after="0"/>
      <w:contextualSpacing w:val="0"/>
    </w:pPr>
    <w:rPr>
      <w:rFonts w:eastAsia="Times New Roman" w:cs="Times New Roman"/>
      <w:sz w:val="20"/>
    </w:rPr>
  </w:style>
  <w:style w:type="character" w:customStyle="1" w:styleId="BodyTextChar">
    <w:name w:val="Body Text Char"/>
    <w:basedOn w:val="DefaultParagraphFont"/>
    <w:link w:val="BodyText"/>
    <w:rsid w:val="00314B0A"/>
    <w:rPr>
      <w:rFonts w:ascii="Times New Roman" w:eastAsia="Times New Roman" w:hAnsi="Times New Roman" w:cs="Times New Roman"/>
      <w:sz w:val="20"/>
    </w:rPr>
  </w:style>
  <w:style w:type="paragraph" w:customStyle="1" w:styleId="Style1">
    <w:name w:val="Style1"/>
    <w:basedOn w:val="Normal"/>
    <w:rsid w:val="00314B0A"/>
    <w:pPr>
      <w:tabs>
        <w:tab w:val="clear" w:pos="1008"/>
      </w:tabs>
      <w:spacing w:after="120"/>
      <w:ind w:left="864" w:hanging="576"/>
      <w:contextualSpacing w:val="0"/>
    </w:pPr>
    <w:rPr>
      <w:rFonts w:eastAsia="Times New Roman" w:cs="Times New Roman"/>
    </w:rPr>
  </w:style>
  <w:style w:type="paragraph" w:customStyle="1" w:styleId="Style2">
    <w:name w:val="Style2"/>
    <w:basedOn w:val="Normal"/>
    <w:rsid w:val="00314B0A"/>
    <w:pPr>
      <w:tabs>
        <w:tab w:val="clear" w:pos="1008"/>
      </w:tabs>
      <w:spacing w:after="120"/>
      <w:ind w:left="1152" w:hanging="576"/>
      <w:contextualSpacing w:val="0"/>
    </w:pPr>
    <w:rPr>
      <w:rFonts w:eastAsia="Times New Roman" w:cs="Times New Roman"/>
    </w:rPr>
  </w:style>
  <w:style w:type="paragraph" w:styleId="BodyTextIndent2">
    <w:name w:val="Body Text Indent 2"/>
    <w:basedOn w:val="Normal"/>
    <w:link w:val="BodyTextIndent2Char"/>
    <w:rsid w:val="00314B0A"/>
    <w:pPr>
      <w:tabs>
        <w:tab w:val="clear" w:pos="1008"/>
      </w:tabs>
      <w:spacing w:after="0"/>
      <w:ind w:firstLine="741"/>
      <w:contextualSpacing w:val="0"/>
    </w:pPr>
    <w:rPr>
      <w:rFonts w:eastAsia="Times New Roman" w:cs="Times New Roman"/>
    </w:rPr>
  </w:style>
  <w:style w:type="character" w:customStyle="1" w:styleId="BodyTextIndent2Char">
    <w:name w:val="Body Text Indent 2 Char"/>
    <w:basedOn w:val="DefaultParagraphFont"/>
    <w:link w:val="BodyTextIndent2"/>
    <w:rsid w:val="00314B0A"/>
    <w:rPr>
      <w:rFonts w:ascii="Times New Roman" w:eastAsia="Times New Roman" w:hAnsi="Times New Roman" w:cs="Times New Roman"/>
    </w:rPr>
  </w:style>
  <w:style w:type="paragraph" w:styleId="BodyTextIndent3">
    <w:name w:val="Body Text Indent 3"/>
    <w:basedOn w:val="Normal"/>
    <w:link w:val="BodyTextIndent3Char"/>
    <w:rsid w:val="00314B0A"/>
    <w:pPr>
      <w:tabs>
        <w:tab w:val="clear" w:pos="1008"/>
      </w:tabs>
      <w:spacing w:after="0"/>
      <w:ind w:firstLine="741"/>
      <w:contextualSpacing w:val="0"/>
      <w:jc w:val="center"/>
    </w:pPr>
    <w:rPr>
      <w:rFonts w:eastAsia="Times New Roman" w:cs="Times New Roman"/>
    </w:rPr>
  </w:style>
  <w:style w:type="character" w:customStyle="1" w:styleId="BodyTextIndent3Char">
    <w:name w:val="Body Text Indent 3 Char"/>
    <w:basedOn w:val="DefaultParagraphFont"/>
    <w:link w:val="BodyTextIndent3"/>
    <w:rsid w:val="00314B0A"/>
    <w:rPr>
      <w:rFonts w:ascii="Times New Roman" w:eastAsia="Times New Roman" w:hAnsi="Times New Roman" w:cs="Times New Roman"/>
    </w:rPr>
  </w:style>
  <w:style w:type="character" w:customStyle="1" w:styleId="BalloonTextChar1">
    <w:name w:val="Balloon Text Char1"/>
    <w:basedOn w:val="DefaultParagraphFont"/>
    <w:uiPriority w:val="99"/>
    <w:rsid w:val="00314B0A"/>
    <w:rPr>
      <w:rFonts w:ascii="Lucida Grande" w:eastAsia="Times New Roman" w:hAnsi="Lucida Grande" w:cs="Times New Roman"/>
      <w:sz w:val="18"/>
      <w:szCs w:val="18"/>
    </w:rPr>
  </w:style>
  <w:style w:type="paragraph" w:styleId="DocumentMap">
    <w:name w:val="Document Map"/>
    <w:basedOn w:val="Normal"/>
    <w:link w:val="DocumentMapChar"/>
    <w:rsid w:val="00314B0A"/>
    <w:pPr>
      <w:tabs>
        <w:tab w:val="clear" w:pos="1008"/>
      </w:tabs>
      <w:spacing w:after="0"/>
      <w:contextualSpacing w:val="0"/>
    </w:pPr>
    <w:rPr>
      <w:rFonts w:ascii="Lucida Grande" w:eastAsia="Times New Roman" w:hAnsi="Lucida Grande" w:cs="Times New Roman"/>
    </w:rPr>
  </w:style>
  <w:style w:type="character" w:customStyle="1" w:styleId="DocumentMapChar">
    <w:name w:val="Document Map Char"/>
    <w:basedOn w:val="DefaultParagraphFont"/>
    <w:link w:val="DocumentMap"/>
    <w:rsid w:val="00314B0A"/>
    <w:rPr>
      <w:rFonts w:ascii="Lucida Grande" w:eastAsia="Times New Roman" w:hAnsi="Lucida Grande" w:cs="Times New Roman"/>
    </w:rPr>
  </w:style>
  <w:style w:type="paragraph" w:styleId="ListParagraph">
    <w:name w:val="List Paragraph"/>
    <w:basedOn w:val="Normal"/>
    <w:uiPriority w:val="34"/>
    <w:qFormat/>
    <w:rsid w:val="00314B0A"/>
    <w:pPr>
      <w:tabs>
        <w:tab w:val="clear" w:pos="1008"/>
      </w:tabs>
      <w:spacing w:after="0"/>
      <w:ind w:left="720"/>
    </w:pPr>
    <w:rPr>
      <w:rFonts w:eastAsia="Times New Roman" w:cs="Times New Roman"/>
    </w:rPr>
  </w:style>
  <w:style w:type="character" w:styleId="Hyperlink">
    <w:name w:val="Hyperlink"/>
    <w:basedOn w:val="DefaultParagraphFont"/>
    <w:uiPriority w:val="99"/>
    <w:unhideWhenUsed/>
    <w:rsid w:val="0031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8470">
      <w:bodyDiv w:val="1"/>
      <w:marLeft w:val="0"/>
      <w:marRight w:val="0"/>
      <w:marTop w:val="0"/>
      <w:marBottom w:val="0"/>
      <w:divBdr>
        <w:top w:val="none" w:sz="0" w:space="0" w:color="auto"/>
        <w:left w:val="none" w:sz="0" w:space="0" w:color="auto"/>
        <w:bottom w:val="none" w:sz="0" w:space="0" w:color="auto"/>
        <w:right w:val="none" w:sz="0" w:space="0" w:color="auto"/>
      </w:divBdr>
    </w:div>
    <w:div w:id="131599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Clifton Baptist Church</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cp:lastModifiedBy>Sydnie Jordan</cp:lastModifiedBy>
  <cp:revision>2</cp:revision>
  <dcterms:created xsi:type="dcterms:W3CDTF">2019-03-14T17:43:00Z</dcterms:created>
  <dcterms:modified xsi:type="dcterms:W3CDTF">2019-03-14T17:43:00Z</dcterms:modified>
</cp:coreProperties>
</file>